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8F" w:rsidRDefault="009B778F" w:rsidP="009B778F">
      <w:pPr>
        <w:spacing w:after="0" w:line="240" w:lineRule="auto"/>
      </w:pPr>
      <w:r>
        <w:t>Zařízení školního stravování Přerov</w:t>
      </w:r>
    </w:p>
    <w:p w:rsidR="009B778F" w:rsidRDefault="009B778F" w:rsidP="009B778F">
      <w:pPr>
        <w:spacing w:after="0" w:line="240" w:lineRule="auto"/>
      </w:pPr>
      <w:r>
        <w:t>Kratochvílova 30</w:t>
      </w:r>
    </w:p>
    <w:p w:rsidR="009B778F" w:rsidRDefault="009B778F" w:rsidP="009B778F">
      <w:pPr>
        <w:spacing w:after="0" w:line="240" w:lineRule="auto"/>
      </w:pPr>
      <w:r>
        <w:t>750 02 Přerov</w:t>
      </w:r>
    </w:p>
    <w:p w:rsidR="009B778F" w:rsidRDefault="009B778F" w:rsidP="009B778F">
      <w:pPr>
        <w:spacing w:after="0" w:line="240" w:lineRule="auto"/>
      </w:pPr>
      <w:r>
        <w:t>IČO : 49558277</w:t>
      </w:r>
    </w:p>
    <w:p w:rsidR="009B778F" w:rsidRDefault="009B778F" w:rsidP="009B778F">
      <w:pPr>
        <w:spacing w:after="0" w:line="240" w:lineRule="auto"/>
      </w:pPr>
      <w:r>
        <w:t>DIČ : CZ49558277</w:t>
      </w:r>
    </w:p>
    <w:p w:rsidR="009B778F" w:rsidRDefault="009B778F" w:rsidP="009B778F">
      <w:pPr>
        <w:spacing w:after="0" w:line="240" w:lineRule="auto"/>
      </w:pPr>
      <w:r>
        <w:t>Zastoupená :</w:t>
      </w:r>
    </w:p>
    <w:p w:rsidR="009B778F" w:rsidRDefault="009B778F" w:rsidP="009B778F">
      <w:pPr>
        <w:spacing w:after="0" w:line="240" w:lineRule="auto"/>
      </w:pPr>
      <w:r>
        <w:t>ředitelkou Bc. Hanou Ondrášovou</w:t>
      </w:r>
      <w:bookmarkStart w:id="0" w:name="_GoBack"/>
      <w:bookmarkEnd w:id="0"/>
    </w:p>
    <w:p w:rsidR="002D5912" w:rsidRDefault="002D5912" w:rsidP="009B778F">
      <w:pPr>
        <w:spacing w:after="0" w:line="240" w:lineRule="auto"/>
      </w:pPr>
    </w:p>
    <w:p w:rsidR="009B778F" w:rsidRDefault="009B778F" w:rsidP="007F672B">
      <w:pPr>
        <w:spacing w:after="0" w:line="240" w:lineRule="auto"/>
        <w:jc w:val="both"/>
      </w:pPr>
    </w:p>
    <w:p w:rsidR="00CC6E60" w:rsidRDefault="00CC6E60" w:rsidP="007F672B">
      <w:pPr>
        <w:spacing w:after="0" w:line="240" w:lineRule="auto"/>
        <w:jc w:val="both"/>
      </w:pPr>
    </w:p>
    <w:p w:rsidR="00CC6E60" w:rsidRDefault="00CC6E60" w:rsidP="007F672B">
      <w:pPr>
        <w:spacing w:after="0" w:line="240" w:lineRule="auto"/>
        <w:jc w:val="both"/>
      </w:pPr>
    </w:p>
    <w:p w:rsidR="00CC6E60" w:rsidRDefault="00CC6E60" w:rsidP="007F672B">
      <w:pPr>
        <w:spacing w:after="0" w:line="240" w:lineRule="auto"/>
        <w:jc w:val="both"/>
      </w:pPr>
    </w:p>
    <w:p w:rsidR="002D5912" w:rsidRDefault="002D5912" w:rsidP="007F672B">
      <w:pPr>
        <w:spacing w:after="0" w:line="240" w:lineRule="auto"/>
        <w:jc w:val="both"/>
      </w:pPr>
    </w:p>
    <w:p w:rsidR="002D5912" w:rsidRDefault="002D5912" w:rsidP="007F672B">
      <w:pPr>
        <w:spacing w:after="0" w:line="240" w:lineRule="auto"/>
        <w:jc w:val="both"/>
      </w:pPr>
    </w:p>
    <w:p w:rsidR="009B778F" w:rsidRDefault="009B778F" w:rsidP="007F672B">
      <w:pPr>
        <w:spacing w:after="0" w:line="240" w:lineRule="auto"/>
        <w:jc w:val="both"/>
      </w:pPr>
      <w:r>
        <w:t xml:space="preserve">Veřejná zakázka : </w:t>
      </w:r>
    </w:p>
    <w:p w:rsidR="00A30770" w:rsidRDefault="009B778F" w:rsidP="007F672B">
      <w:pPr>
        <w:spacing w:after="0" w:line="240" w:lineRule="auto"/>
        <w:jc w:val="center"/>
      </w:pPr>
      <w:r>
        <w:t>„Oprava podlahy varny ZŠS Přerov, Kratochvílova 30 – odloučené pracoviště Trávník 27.“</w:t>
      </w:r>
    </w:p>
    <w:p w:rsidR="009B778F" w:rsidRDefault="009B778F" w:rsidP="007F672B">
      <w:pPr>
        <w:spacing w:after="0" w:line="240" w:lineRule="auto"/>
        <w:jc w:val="both"/>
      </w:pPr>
    </w:p>
    <w:p w:rsidR="009B778F" w:rsidRDefault="009B778F" w:rsidP="007F672B">
      <w:pPr>
        <w:spacing w:after="0" w:line="240" w:lineRule="auto"/>
        <w:jc w:val="both"/>
      </w:pPr>
      <w:r>
        <w:t xml:space="preserve">Věc : </w:t>
      </w:r>
      <w:r w:rsidRPr="002F6392">
        <w:rPr>
          <w:b/>
        </w:rPr>
        <w:t xml:space="preserve">Výzva k podání </w:t>
      </w:r>
      <w:r w:rsidR="002F6392" w:rsidRPr="002F6392">
        <w:rPr>
          <w:b/>
        </w:rPr>
        <w:t xml:space="preserve">nabídky </w:t>
      </w:r>
      <w:r w:rsidRPr="002F6392">
        <w:rPr>
          <w:b/>
        </w:rPr>
        <w:t>a k prokázání splnění kvalifikace</w:t>
      </w:r>
    </w:p>
    <w:p w:rsidR="009B778F" w:rsidRDefault="009B778F" w:rsidP="007F672B">
      <w:pPr>
        <w:spacing w:after="0" w:line="240" w:lineRule="auto"/>
        <w:jc w:val="both"/>
      </w:pPr>
    </w:p>
    <w:p w:rsidR="009B778F" w:rsidRDefault="002F6392" w:rsidP="007F672B">
      <w:pPr>
        <w:spacing w:after="0" w:line="240" w:lineRule="auto"/>
        <w:jc w:val="both"/>
      </w:pPr>
      <w:r>
        <w:t>v</w:t>
      </w:r>
      <w:r w:rsidR="009B778F">
        <w:t> souladu s</w:t>
      </w:r>
      <w:r w:rsidR="006B6778">
        <w:t xml:space="preserve"> §18 odst.5</w:t>
      </w:r>
      <w:r w:rsidR="009B778F">
        <w:t xml:space="preserve"> zákon</w:t>
      </w:r>
      <w:r w:rsidR="006B6778">
        <w:t>a</w:t>
      </w:r>
      <w:r w:rsidR="009B778F">
        <w:t xml:space="preserve"> č.137/2006 Sb., o veřejných zakázkách, v platném znění</w:t>
      </w:r>
      <w:r>
        <w:t>,</w:t>
      </w:r>
      <w:r w:rsidR="009B778F">
        <w:t xml:space="preserve"> zadavatele na </w:t>
      </w:r>
    </w:p>
    <w:p w:rsidR="009B778F" w:rsidRDefault="009B778F" w:rsidP="007F672B">
      <w:pPr>
        <w:spacing w:after="0" w:line="240" w:lineRule="auto"/>
        <w:jc w:val="both"/>
      </w:pPr>
    </w:p>
    <w:p w:rsidR="009B778F" w:rsidRPr="002F6392" w:rsidRDefault="009B778F" w:rsidP="007F672B">
      <w:pPr>
        <w:spacing w:after="0" w:line="240" w:lineRule="auto"/>
        <w:jc w:val="center"/>
        <w:rPr>
          <w:b/>
        </w:rPr>
      </w:pPr>
      <w:r w:rsidRPr="002F6392">
        <w:rPr>
          <w:b/>
        </w:rPr>
        <w:t>„Oprava podlahy varny ZŠS Přerov, Kratochvílova 30 – odloučené pracoviště Trávník 27.“</w:t>
      </w:r>
    </w:p>
    <w:p w:rsidR="009B778F" w:rsidRDefault="009B778F" w:rsidP="009B778F">
      <w:pPr>
        <w:spacing w:after="0" w:line="240" w:lineRule="auto"/>
      </w:pPr>
    </w:p>
    <w:p w:rsidR="009B778F" w:rsidRPr="009C298F" w:rsidRDefault="009B778F" w:rsidP="009B778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C298F">
        <w:rPr>
          <w:b/>
        </w:rPr>
        <w:t>Identifikační údaje veřejného zadavatele</w:t>
      </w:r>
    </w:p>
    <w:p w:rsidR="009B778F" w:rsidRDefault="009B778F" w:rsidP="009B778F">
      <w:pPr>
        <w:spacing w:after="0" w:line="240" w:lineRule="auto"/>
      </w:pPr>
      <w:r>
        <w:t>Název zadavatele :</w:t>
      </w:r>
      <w:r w:rsidR="002F6392">
        <w:tab/>
      </w:r>
      <w:r>
        <w:t>Zařízení školního stravování Přerov</w:t>
      </w:r>
    </w:p>
    <w:p w:rsidR="009B778F" w:rsidRDefault="002F6392" w:rsidP="009B778F">
      <w:pPr>
        <w:spacing w:after="0" w:line="240" w:lineRule="auto"/>
      </w:pPr>
      <w:r>
        <w:t>Sídlo zadavatele :</w:t>
      </w:r>
      <w:r>
        <w:tab/>
        <w:t>Kratochvílova 30, 750 02 Přerov</w:t>
      </w:r>
    </w:p>
    <w:p w:rsidR="002F6392" w:rsidRDefault="002F6392" w:rsidP="002F6392">
      <w:pPr>
        <w:spacing w:after="0" w:line="240" w:lineRule="auto"/>
      </w:pPr>
      <w:r>
        <w:t xml:space="preserve">IČO : </w:t>
      </w:r>
      <w:r>
        <w:tab/>
      </w:r>
      <w:r>
        <w:tab/>
      </w:r>
      <w:r>
        <w:tab/>
        <w:t>49558277</w:t>
      </w:r>
    </w:p>
    <w:p w:rsidR="002F6392" w:rsidRDefault="002F6392" w:rsidP="002F6392">
      <w:pPr>
        <w:spacing w:after="0" w:line="240" w:lineRule="auto"/>
      </w:pPr>
      <w:r>
        <w:t>DIČ :</w:t>
      </w:r>
      <w:r>
        <w:tab/>
      </w:r>
      <w:r>
        <w:tab/>
      </w:r>
      <w:r>
        <w:tab/>
        <w:t>CZ49558277</w:t>
      </w:r>
    </w:p>
    <w:p w:rsidR="002F6392" w:rsidRDefault="002F6392" w:rsidP="002F6392">
      <w:pPr>
        <w:spacing w:after="0" w:line="240" w:lineRule="auto"/>
      </w:pPr>
      <w:r>
        <w:t>Osoba oprávněná jednat : Bc. Hana Ondrášová</w:t>
      </w:r>
    </w:p>
    <w:p w:rsidR="002F6392" w:rsidRDefault="002F6392" w:rsidP="002F6392">
      <w:pPr>
        <w:spacing w:after="0" w:line="240" w:lineRule="auto"/>
      </w:pPr>
    </w:p>
    <w:p w:rsidR="002F6392" w:rsidRPr="009C298F" w:rsidRDefault="002F6392" w:rsidP="002F6392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C298F">
        <w:rPr>
          <w:b/>
        </w:rPr>
        <w:t>Informace o druhu a předmětu veřejné zakázky</w:t>
      </w:r>
    </w:p>
    <w:p w:rsidR="002F6392" w:rsidRDefault="002F6392" w:rsidP="002F6392">
      <w:pPr>
        <w:spacing w:after="0" w:line="240" w:lineRule="auto"/>
      </w:pPr>
      <w:r>
        <w:t>Druh :</w:t>
      </w:r>
      <w:r>
        <w:tab/>
      </w:r>
      <w:r>
        <w:tab/>
        <w:t>veřejná zakázka malého rozsahu na stavební práce</w:t>
      </w:r>
    </w:p>
    <w:p w:rsidR="002F6392" w:rsidRDefault="002F6392" w:rsidP="002F6392">
      <w:pPr>
        <w:spacing w:after="0" w:line="240" w:lineRule="auto"/>
      </w:pPr>
      <w:r>
        <w:t>Předmět :</w:t>
      </w:r>
      <w:r>
        <w:tab/>
        <w:t xml:space="preserve">oprava podlahy varny ZŠS Přerov – odloučené pracoviště Trávník 27 </w:t>
      </w:r>
    </w:p>
    <w:p w:rsidR="004639DA" w:rsidRDefault="00157226" w:rsidP="002F6392">
      <w:pPr>
        <w:spacing w:after="0" w:line="240" w:lineRule="auto"/>
      </w:pPr>
      <w:r>
        <w:t>Zadání zakázky :</w:t>
      </w:r>
    </w:p>
    <w:p w:rsidR="00157226" w:rsidRDefault="00157226" w:rsidP="002F6392">
      <w:pPr>
        <w:spacing w:after="0" w:line="240" w:lineRule="auto"/>
      </w:pPr>
    </w:p>
    <w:p w:rsidR="002F6392" w:rsidRDefault="000D29FC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Odstranění stávající podlahové krytiny v požadovaném rozsahu</w:t>
      </w:r>
      <w:r w:rsidR="00C62EE1">
        <w:t>, bourací práce</w:t>
      </w:r>
    </w:p>
    <w:p w:rsidR="008E7CCA" w:rsidRDefault="000D29FC" w:rsidP="008E7CCA">
      <w:pPr>
        <w:pStyle w:val="Odstavecseseznamem"/>
        <w:numPr>
          <w:ilvl w:val="0"/>
          <w:numId w:val="2"/>
        </w:numPr>
        <w:spacing w:after="0" w:line="240" w:lineRule="auto"/>
      </w:pPr>
      <w:r>
        <w:t>Úprava povrchu pro pokládku nové podlahové krytiny v požadovaném rozsahu</w:t>
      </w:r>
    </w:p>
    <w:p w:rsidR="00483FF3" w:rsidRDefault="00483FF3" w:rsidP="008E7CCA">
      <w:pPr>
        <w:pStyle w:val="Odstavecseseznamem"/>
        <w:numPr>
          <w:ilvl w:val="0"/>
          <w:numId w:val="2"/>
        </w:numPr>
        <w:spacing w:after="0" w:line="240" w:lineRule="auto"/>
      </w:pPr>
      <w:r>
        <w:t>Úprava stěn</w:t>
      </w:r>
    </w:p>
    <w:p w:rsidR="000D29FC" w:rsidRDefault="000D29FC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Úprava </w:t>
      </w:r>
      <w:r w:rsidR="00C62EE1">
        <w:t xml:space="preserve">/odpojení a připojení/ </w:t>
      </w:r>
      <w:r>
        <w:t>rozvodů vnitřní kanalizace, vodovodu a plynovodu</w:t>
      </w:r>
    </w:p>
    <w:p w:rsidR="000D29FC" w:rsidRDefault="00C914F4" w:rsidP="002F6392">
      <w:pPr>
        <w:pStyle w:val="Odstavecseseznamem"/>
        <w:numPr>
          <w:ilvl w:val="0"/>
          <w:numId w:val="2"/>
        </w:numPr>
        <w:spacing w:after="0" w:line="240" w:lineRule="auto"/>
      </w:pPr>
      <w:r w:rsidRPr="00C914F4">
        <w:t xml:space="preserve">Dodávka </w:t>
      </w:r>
      <w:r w:rsidR="008E7CCA">
        <w:t>podlahových vpustí</w:t>
      </w:r>
    </w:p>
    <w:p w:rsidR="008E7CCA" w:rsidRDefault="008E7CCA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Provedení izolace</w:t>
      </w:r>
      <w:r w:rsidR="00C62EE1">
        <w:t xml:space="preserve"> proti vlhkosti</w:t>
      </w:r>
    </w:p>
    <w:p w:rsidR="008E7CCA" w:rsidRDefault="008E7CCA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Pokládka nové podlahové krytiny dle výběru zadavatele</w:t>
      </w:r>
    </w:p>
    <w:p w:rsidR="008E7CCA" w:rsidRDefault="008E7CCA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Odvoz suti, její uložení na skládce</w:t>
      </w:r>
      <w:r w:rsidR="00483FF3">
        <w:t>, úklidové práce</w:t>
      </w:r>
    </w:p>
    <w:p w:rsidR="00C62EE1" w:rsidRDefault="007F672B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Dodávka materiálu a přesun hmot</w:t>
      </w:r>
    </w:p>
    <w:p w:rsidR="008E7CCA" w:rsidRDefault="008E7CCA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Ostatní stavební úpravy – malby</w:t>
      </w:r>
    </w:p>
    <w:p w:rsidR="008E7CCA" w:rsidRDefault="008E7CCA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>Odpojení a připojení strojů</w:t>
      </w:r>
      <w:r w:rsidR="00C62EE1">
        <w:t xml:space="preserve"> </w:t>
      </w:r>
      <w:r w:rsidR="009D64ED">
        <w:t>–</w:t>
      </w:r>
      <w:r w:rsidR="00C62EE1">
        <w:t xml:space="preserve"> elektromontáže</w:t>
      </w:r>
    </w:p>
    <w:p w:rsidR="009D64ED" w:rsidRDefault="009D64ED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Zakreslení případných změn </w:t>
      </w:r>
      <w:r w:rsidR="00647CC3">
        <w:t>veškerých rozvodů do projektové dokumentace</w:t>
      </w:r>
    </w:p>
    <w:p w:rsidR="00925CE5" w:rsidRDefault="00925CE5" w:rsidP="002F6392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záruční doba </w:t>
      </w:r>
      <w:r w:rsidR="00157226">
        <w:t>24</w:t>
      </w:r>
      <w:r>
        <w:t xml:space="preserve"> měsíců</w:t>
      </w:r>
    </w:p>
    <w:p w:rsidR="00D20352" w:rsidRDefault="00D20352" w:rsidP="002F6392">
      <w:pPr>
        <w:spacing w:after="0" w:line="240" w:lineRule="auto"/>
      </w:pPr>
    </w:p>
    <w:p w:rsidR="002D5912" w:rsidRDefault="002D5912" w:rsidP="002F6392">
      <w:pPr>
        <w:spacing w:after="0" w:line="240" w:lineRule="auto"/>
      </w:pPr>
    </w:p>
    <w:p w:rsidR="002F6392" w:rsidRDefault="00483FF3" w:rsidP="002F6392">
      <w:pPr>
        <w:spacing w:after="0" w:line="240" w:lineRule="auto"/>
      </w:pPr>
      <w:r>
        <w:lastRenderedPageBreak/>
        <w:t>Předpokládaný termín zahájení plnění : 8.7.2016 předání místa plnění</w:t>
      </w:r>
    </w:p>
    <w:p w:rsidR="00483FF3" w:rsidRDefault="00483FF3" w:rsidP="002F6392">
      <w:pPr>
        <w:spacing w:after="0" w:line="240" w:lineRule="auto"/>
      </w:pPr>
      <w:r>
        <w:t>Termín ukončení prací a převzetí díla :</w:t>
      </w:r>
      <w:r>
        <w:tab/>
        <w:t>12.8.2016</w:t>
      </w:r>
    </w:p>
    <w:p w:rsidR="005C3906" w:rsidRDefault="00483FF3" w:rsidP="002F6392">
      <w:pPr>
        <w:spacing w:after="0" w:line="240" w:lineRule="auto"/>
      </w:pPr>
      <w:r>
        <w:t xml:space="preserve">Předpokládaná hodnota zakázky : </w:t>
      </w:r>
      <w:r>
        <w:tab/>
        <w:t xml:space="preserve">do 200 tis </w:t>
      </w:r>
      <w:r w:rsidR="00A047D2">
        <w:t xml:space="preserve">Kč </w:t>
      </w:r>
      <w:r>
        <w:t>bez DPH</w:t>
      </w:r>
    </w:p>
    <w:p w:rsidR="008E7CCA" w:rsidRDefault="008E7CCA" w:rsidP="002F6392">
      <w:pPr>
        <w:spacing w:after="0" w:line="240" w:lineRule="auto"/>
      </w:pPr>
    </w:p>
    <w:p w:rsidR="008E7CCA" w:rsidRPr="009C298F" w:rsidRDefault="008E7CCA" w:rsidP="008E7CCA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9C298F">
        <w:rPr>
          <w:b/>
        </w:rPr>
        <w:t>Lhůta a místo pro podání nabídek</w:t>
      </w:r>
    </w:p>
    <w:p w:rsidR="002F6392" w:rsidRDefault="008E7CCA" w:rsidP="007F672B">
      <w:pPr>
        <w:spacing w:after="0" w:line="240" w:lineRule="auto"/>
        <w:jc w:val="both"/>
      </w:pPr>
      <w:r>
        <w:t>Uchazeč může podat pouze jednu nabídku, a to písemně, ve lhůtě pro podání nabídek. Nabídka v listinné podobě, včetně dokladů a informací k </w:t>
      </w:r>
      <w:r w:rsidRPr="00A047D2">
        <w:t>prokázání splnění kvalifikace</w:t>
      </w:r>
      <w:r>
        <w:t>, musí být podána v řádně uzavřené obálce označené názv</w:t>
      </w:r>
      <w:r w:rsidR="005E4709">
        <w:t>e</w:t>
      </w:r>
      <w:r>
        <w:t>m veřejné zakázky</w:t>
      </w:r>
      <w:r w:rsidR="00EF6EEE">
        <w:t xml:space="preserve"> </w:t>
      </w:r>
      <w:r w:rsidR="00EF6EEE" w:rsidRPr="002F6392">
        <w:rPr>
          <w:b/>
        </w:rPr>
        <w:t>„Oprava podlahy varny ZŠS Přerov, Kratochvílova 30 – odloučené pracoviště Trávník 27.“</w:t>
      </w:r>
      <w:r>
        <w:t xml:space="preserve"> a nápisem „NEOTVÍRAT</w:t>
      </w:r>
      <w:r w:rsidR="00157226">
        <w:t>-VŘ</w:t>
      </w:r>
      <w:r>
        <w:t xml:space="preserve">“. Obálka musí být též označena adresou uchazeče, na níž je možné </w:t>
      </w:r>
      <w:r w:rsidR="00A047D2">
        <w:t>nabídku případně vrátit.</w:t>
      </w:r>
    </w:p>
    <w:p w:rsidR="007C4CB2" w:rsidRDefault="007C4CB2" w:rsidP="007F672B">
      <w:pPr>
        <w:spacing w:after="0" w:line="240" w:lineRule="auto"/>
        <w:jc w:val="both"/>
      </w:pPr>
      <w:r>
        <w:t xml:space="preserve">Lhůta pro podání nabídek končí dne </w:t>
      </w:r>
      <w:r w:rsidR="00157226" w:rsidRPr="008C4796">
        <w:rPr>
          <w:b/>
        </w:rPr>
        <w:t>16. 5. 2016</w:t>
      </w:r>
      <w:r w:rsidR="00157226" w:rsidRPr="008C4796">
        <w:rPr>
          <w:b/>
          <w:i/>
        </w:rPr>
        <w:t xml:space="preserve"> </w:t>
      </w:r>
      <w:r w:rsidRPr="008C4796">
        <w:rPr>
          <w:b/>
        </w:rPr>
        <w:t xml:space="preserve"> v</w:t>
      </w:r>
      <w:r w:rsidR="00157226" w:rsidRPr="008C4796">
        <w:rPr>
          <w:b/>
        </w:rPr>
        <w:t>e</w:t>
      </w:r>
      <w:r w:rsidRPr="008C4796">
        <w:rPr>
          <w:b/>
        </w:rPr>
        <w:t> 12:00 hodin</w:t>
      </w:r>
      <w:r>
        <w:t>. Nabídky zasílejte výhradně na adresu : Zařízení školního stravování Přerov, Kratochvílova 30, 750 02 Přerov, a to do konce lhůty pro podání nabídek.</w:t>
      </w:r>
      <w:r w:rsidR="005E4709">
        <w:t xml:space="preserve"> Při podání nabídky poštou nebo jiným veřejným přepravcem, se za okamžik dodání nabídky považuje její fyzické převzetí podatelnou na adrese zadavatele. Otevírání obálek proběhne be</w:t>
      </w:r>
      <w:r w:rsidR="00483FF3">
        <w:t>z přítomnosti zástupců uchazeče, na adrese zadavatele zakázky.</w:t>
      </w:r>
    </w:p>
    <w:p w:rsidR="007C4CB2" w:rsidRDefault="007C4CB2" w:rsidP="007F672B">
      <w:pPr>
        <w:spacing w:after="0" w:line="240" w:lineRule="auto"/>
        <w:jc w:val="both"/>
      </w:pPr>
    </w:p>
    <w:p w:rsidR="007C4CB2" w:rsidRPr="009C298F" w:rsidRDefault="007C4CB2" w:rsidP="007F67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C298F">
        <w:rPr>
          <w:b/>
        </w:rPr>
        <w:t>Požadavky na prokázání splnění kvalifikace</w:t>
      </w:r>
    </w:p>
    <w:p w:rsidR="007C4CB2" w:rsidRDefault="007C4CB2" w:rsidP="007F672B">
      <w:pPr>
        <w:spacing w:after="0" w:line="240" w:lineRule="auto"/>
        <w:jc w:val="both"/>
      </w:pPr>
      <w:r>
        <w:t xml:space="preserve">Zadavatel požaduje prokázání splnění kvalifikačních předpokladů uchazeče : </w:t>
      </w:r>
      <w:r w:rsidR="00A42EFA">
        <w:t xml:space="preserve">prostá </w:t>
      </w:r>
      <w:r>
        <w:t>kopie oprávnění k podnikání vztahující se k pře</w:t>
      </w:r>
      <w:r w:rsidR="00157226">
        <w:t>dmětu plnění zakázky</w:t>
      </w:r>
      <w:r>
        <w:t>.</w:t>
      </w:r>
    </w:p>
    <w:p w:rsidR="007C4CB2" w:rsidRDefault="007C4CB2" w:rsidP="007F672B">
      <w:pPr>
        <w:spacing w:after="0" w:line="240" w:lineRule="auto"/>
        <w:jc w:val="both"/>
      </w:pPr>
      <w:r>
        <w:t>Uchazeč je povinen prokázat splnění kvalifikace ve lhůtě pro podání nabídek. Prokázání splnění kvalifikace podle požadavků zadavatele je předpokladem uzavření smlouvy o dílo.</w:t>
      </w:r>
    </w:p>
    <w:p w:rsidR="007C4CB2" w:rsidRDefault="007C4CB2" w:rsidP="007F672B">
      <w:pPr>
        <w:spacing w:after="0" w:line="240" w:lineRule="auto"/>
        <w:jc w:val="both"/>
      </w:pPr>
    </w:p>
    <w:p w:rsidR="007C4CB2" w:rsidRPr="009C298F" w:rsidRDefault="007C4CB2" w:rsidP="007F67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C298F">
        <w:rPr>
          <w:b/>
        </w:rPr>
        <w:t>Údaje o hodnotících kritériích</w:t>
      </w:r>
    </w:p>
    <w:p w:rsidR="005E4709" w:rsidRPr="00EF6EEE" w:rsidRDefault="007C4CB2" w:rsidP="007F672B">
      <w:pPr>
        <w:spacing w:after="0" w:line="240" w:lineRule="auto"/>
        <w:jc w:val="both"/>
      </w:pPr>
      <w:r>
        <w:t xml:space="preserve">Hodnotícím kritériem pro zadání veřejné zakázky je </w:t>
      </w:r>
      <w:r w:rsidRPr="00A047D2">
        <w:t>nejnižší</w:t>
      </w:r>
      <w:r w:rsidR="00FB593A" w:rsidRPr="00A047D2">
        <w:t xml:space="preserve"> celková</w:t>
      </w:r>
      <w:r w:rsidRPr="00A047D2">
        <w:t xml:space="preserve"> cena</w:t>
      </w:r>
      <w:r w:rsidR="00FB593A" w:rsidRPr="00A047D2">
        <w:t xml:space="preserve"> za všechny úkony</w:t>
      </w:r>
      <w:r w:rsidR="00A047D2">
        <w:t xml:space="preserve"> bez DPH</w:t>
      </w:r>
      <w:r w:rsidR="00157226" w:rsidRPr="00A047D2">
        <w:t>.</w:t>
      </w:r>
      <w:r w:rsidR="00FB593A" w:rsidRPr="00A047D2">
        <w:t xml:space="preserve"> </w:t>
      </w:r>
    </w:p>
    <w:p w:rsidR="008B3269" w:rsidRDefault="008B3269" w:rsidP="007F672B">
      <w:pPr>
        <w:spacing w:after="0" w:line="240" w:lineRule="auto"/>
        <w:jc w:val="both"/>
      </w:pPr>
    </w:p>
    <w:p w:rsidR="005E4709" w:rsidRPr="009C298F" w:rsidRDefault="005E4709" w:rsidP="007F67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C298F">
        <w:rPr>
          <w:b/>
        </w:rPr>
        <w:t>Poskytování dodatečných informací</w:t>
      </w:r>
    </w:p>
    <w:p w:rsidR="005E4709" w:rsidRDefault="005E4709" w:rsidP="007F672B">
      <w:pPr>
        <w:spacing w:after="0" w:line="240" w:lineRule="auto"/>
        <w:jc w:val="both"/>
      </w:pPr>
      <w:r>
        <w:t>V případě dotazů ze stran uchazečů vztahující</w:t>
      </w:r>
      <w:r w:rsidR="0007249E">
        <w:t>ch</w:t>
      </w:r>
      <w:r>
        <w:t xml:space="preserve"> se k předmětu díla</w:t>
      </w:r>
      <w:r w:rsidR="00157226">
        <w:t xml:space="preserve"> a jeho zadání</w:t>
      </w:r>
      <w:r>
        <w:t>, je povinen uchazeč tento dotaz doručit v písemné či elektronické podobě na adresu zadavatele nejpozději do 5 dnů před uplynutím lhůty pro podání nabídek.</w:t>
      </w:r>
    </w:p>
    <w:p w:rsidR="005E4709" w:rsidRDefault="005E4709" w:rsidP="007F672B">
      <w:pPr>
        <w:spacing w:after="0" w:line="240" w:lineRule="auto"/>
        <w:jc w:val="both"/>
      </w:pPr>
    </w:p>
    <w:p w:rsidR="005E4709" w:rsidRPr="009C298F" w:rsidRDefault="005E4709" w:rsidP="007F67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9C298F">
        <w:rPr>
          <w:b/>
        </w:rPr>
        <w:t>Ostatní ujednání</w:t>
      </w:r>
    </w:p>
    <w:p w:rsidR="005E4709" w:rsidRDefault="005E4709" w:rsidP="0007249E">
      <w:pPr>
        <w:spacing w:after="0" w:line="240" w:lineRule="auto"/>
        <w:jc w:val="both"/>
      </w:pPr>
      <w:r>
        <w:t>Zadavatel je oprávněn v rámci dodatečných informací upravit nebo doplnit zadávací podmínky.</w:t>
      </w:r>
    </w:p>
    <w:p w:rsidR="00483FF3" w:rsidRDefault="00483FF3" w:rsidP="0007249E">
      <w:pPr>
        <w:spacing w:after="0" w:line="240" w:lineRule="auto"/>
        <w:jc w:val="both"/>
      </w:pPr>
      <w:r>
        <w:t>Zadavatel umožní uchazečům prohlídku místa předmětu plnění</w:t>
      </w:r>
      <w:r w:rsidR="00157226">
        <w:t xml:space="preserve">, a </w:t>
      </w:r>
      <w:r>
        <w:t xml:space="preserve">to </w:t>
      </w:r>
      <w:r w:rsidRPr="002D5912">
        <w:t xml:space="preserve">dne </w:t>
      </w:r>
      <w:r w:rsidR="002D5912" w:rsidRPr="002D5912">
        <w:t>6</w:t>
      </w:r>
      <w:r w:rsidR="0007249E" w:rsidRPr="002D5912">
        <w:t>. 5. 2016</w:t>
      </w:r>
      <w:r w:rsidRPr="002D5912">
        <w:t xml:space="preserve"> </w:t>
      </w:r>
      <w:r w:rsidR="0007249E" w:rsidRPr="002D5912">
        <w:t>v </w:t>
      </w:r>
      <w:r w:rsidR="002D5912" w:rsidRPr="002D5912">
        <w:t>9</w:t>
      </w:r>
      <w:r w:rsidR="0007249E" w:rsidRPr="002D5912">
        <w:t xml:space="preserve">:00 </w:t>
      </w:r>
      <w:r w:rsidR="0007249E">
        <w:t>hodin</w:t>
      </w:r>
      <w:r>
        <w:t>, na základě telefonické domluvy na tel :</w:t>
      </w:r>
      <w:r w:rsidR="00FB593A">
        <w:t xml:space="preserve">  </w:t>
      </w:r>
      <w:r w:rsidR="00157226">
        <w:t>724 887 321 paní Hošťálková.</w:t>
      </w:r>
      <w:r w:rsidR="001A1F0B">
        <w:t xml:space="preserve"> </w:t>
      </w:r>
    </w:p>
    <w:p w:rsidR="00483FF3" w:rsidRDefault="00483FF3" w:rsidP="0007249E">
      <w:pPr>
        <w:spacing w:after="0" w:line="240" w:lineRule="auto"/>
        <w:jc w:val="both"/>
      </w:pPr>
      <w:r>
        <w:t>Zadavatel si vyhrazuje</w:t>
      </w:r>
      <w:r w:rsidR="00C42DE0">
        <w:t xml:space="preserve"> právo zrušit výběrové řízení</w:t>
      </w:r>
      <w:r w:rsidR="0007249E">
        <w:t>. Zadavatel nebude uchazečům hradit žádné zálohy spojené s účastí ve výběrovém řízení.</w:t>
      </w:r>
    </w:p>
    <w:p w:rsidR="00483FF3" w:rsidRDefault="00483FF3" w:rsidP="00D20352">
      <w:pPr>
        <w:spacing w:after="0" w:line="240" w:lineRule="auto"/>
        <w:jc w:val="both"/>
      </w:pPr>
    </w:p>
    <w:p w:rsidR="00483FF3" w:rsidRDefault="00483FF3" w:rsidP="005E4709">
      <w:pPr>
        <w:spacing w:after="0" w:line="240" w:lineRule="auto"/>
      </w:pPr>
    </w:p>
    <w:p w:rsidR="00483FF3" w:rsidRDefault="00483FF3" w:rsidP="005E4709">
      <w:pPr>
        <w:spacing w:after="0" w:line="240" w:lineRule="auto"/>
      </w:pPr>
    </w:p>
    <w:p w:rsidR="00483FF3" w:rsidRDefault="00157226" w:rsidP="005E4709">
      <w:pPr>
        <w:spacing w:after="0" w:line="240" w:lineRule="auto"/>
      </w:pPr>
      <w:r>
        <w:t>V Přerově dne</w:t>
      </w:r>
      <w:r w:rsidR="002D5912">
        <w:t xml:space="preserve"> 2. 5. 2016</w:t>
      </w:r>
    </w:p>
    <w:p w:rsidR="00483FF3" w:rsidRDefault="00483FF3" w:rsidP="005E4709">
      <w:pPr>
        <w:spacing w:after="0" w:line="240" w:lineRule="auto"/>
      </w:pPr>
    </w:p>
    <w:p w:rsidR="00483FF3" w:rsidRDefault="00483FF3" w:rsidP="005E4709">
      <w:pPr>
        <w:spacing w:after="0" w:line="240" w:lineRule="auto"/>
      </w:pPr>
    </w:p>
    <w:p w:rsidR="00483FF3" w:rsidRDefault="00483FF3" w:rsidP="005E4709">
      <w:pPr>
        <w:spacing w:after="0" w:line="240" w:lineRule="auto"/>
      </w:pPr>
    </w:p>
    <w:p w:rsidR="00483FF3" w:rsidRDefault="00483FF3" w:rsidP="005E4709">
      <w:pPr>
        <w:spacing w:after="0" w:line="240" w:lineRule="auto"/>
      </w:pPr>
    </w:p>
    <w:p w:rsidR="00483FF3" w:rsidRDefault="00483FF3" w:rsidP="005E4709">
      <w:pPr>
        <w:spacing w:after="0" w:line="240" w:lineRule="auto"/>
      </w:pPr>
      <w:r>
        <w:t>……………………………………………..</w:t>
      </w:r>
    </w:p>
    <w:p w:rsidR="00483FF3" w:rsidRDefault="00483FF3" w:rsidP="005E4709">
      <w:pPr>
        <w:spacing w:after="0" w:line="240" w:lineRule="auto"/>
      </w:pPr>
      <w:r>
        <w:t>Bc. Hana Ondrášová</w:t>
      </w:r>
    </w:p>
    <w:p w:rsidR="00483FF3" w:rsidRDefault="00483FF3" w:rsidP="005E4709">
      <w:pPr>
        <w:spacing w:after="0" w:line="240" w:lineRule="auto"/>
      </w:pPr>
      <w:r>
        <w:t>ředitelka organizace</w:t>
      </w:r>
    </w:p>
    <w:p w:rsidR="005E4709" w:rsidRDefault="005E4709" w:rsidP="007C4CB2">
      <w:pPr>
        <w:spacing w:after="0" w:line="240" w:lineRule="auto"/>
      </w:pPr>
    </w:p>
    <w:p w:rsidR="009B778F" w:rsidRDefault="009B778F" w:rsidP="009B778F">
      <w:pPr>
        <w:spacing w:after="0" w:line="240" w:lineRule="auto"/>
      </w:pPr>
    </w:p>
    <w:p w:rsidR="009B778F" w:rsidRDefault="009B778F" w:rsidP="009B778F">
      <w:pPr>
        <w:jc w:val="center"/>
      </w:pPr>
    </w:p>
    <w:sectPr w:rsidR="009B77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9" w:rsidRDefault="00B35249" w:rsidP="009B778F">
      <w:pPr>
        <w:spacing w:after="0" w:line="240" w:lineRule="auto"/>
      </w:pPr>
      <w:r>
        <w:separator/>
      </w:r>
    </w:p>
  </w:endnote>
  <w:endnote w:type="continuationSeparator" w:id="0">
    <w:p w:rsidR="00B35249" w:rsidRDefault="00B35249" w:rsidP="009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9" w:rsidRDefault="00B35249" w:rsidP="009B778F">
      <w:pPr>
        <w:spacing w:after="0" w:line="240" w:lineRule="auto"/>
      </w:pPr>
      <w:r>
        <w:separator/>
      </w:r>
    </w:p>
  </w:footnote>
  <w:footnote w:type="continuationSeparator" w:id="0">
    <w:p w:rsidR="00B35249" w:rsidRDefault="00B35249" w:rsidP="009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8F" w:rsidRDefault="009B778F">
    <w:pPr>
      <w:pStyle w:val="Zhlav"/>
    </w:pPr>
    <w:r>
      <w:tab/>
      <w:t>Zařízení školního stravování Přerov</w:t>
    </w:r>
  </w:p>
  <w:p w:rsidR="009B778F" w:rsidRDefault="009B778F">
    <w:pPr>
      <w:pStyle w:val="Zhlav"/>
    </w:pPr>
    <w:r>
      <w:tab/>
      <w:t>Kratochvílova 30, 750 02 Přerov</w:t>
    </w:r>
  </w:p>
  <w:p w:rsidR="009B778F" w:rsidRDefault="009B778F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4E6E"/>
    <w:multiLevelType w:val="hybridMultilevel"/>
    <w:tmpl w:val="9DEA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27E9"/>
    <w:multiLevelType w:val="hybridMultilevel"/>
    <w:tmpl w:val="0E482CE6"/>
    <w:lvl w:ilvl="0" w:tplc="1DEC6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CC8"/>
    <w:multiLevelType w:val="hybridMultilevel"/>
    <w:tmpl w:val="BDBE9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8F"/>
    <w:rsid w:val="0007249E"/>
    <w:rsid w:val="000D29FC"/>
    <w:rsid w:val="000E3387"/>
    <w:rsid w:val="00157226"/>
    <w:rsid w:val="00190737"/>
    <w:rsid w:val="001A1F0B"/>
    <w:rsid w:val="002D5912"/>
    <w:rsid w:val="002F6392"/>
    <w:rsid w:val="0031130A"/>
    <w:rsid w:val="00325174"/>
    <w:rsid w:val="004437D6"/>
    <w:rsid w:val="004639DA"/>
    <w:rsid w:val="00483FF3"/>
    <w:rsid w:val="00526EDC"/>
    <w:rsid w:val="0056151A"/>
    <w:rsid w:val="005C3906"/>
    <w:rsid w:val="005E4709"/>
    <w:rsid w:val="00647CC3"/>
    <w:rsid w:val="006B6778"/>
    <w:rsid w:val="007C4CB2"/>
    <w:rsid w:val="007F672B"/>
    <w:rsid w:val="008B3269"/>
    <w:rsid w:val="008C4796"/>
    <w:rsid w:val="008E7CCA"/>
    <w:rsid w:val="00925CE5"/>
    <w:rsid w:val="009B778F"/>
    <w:rsid w:val="009C298F"/>
    <w:rsid w:val="009D64ED"/>
    <w:rsid w:val="009E34CC"/>
    <w:rsid w:val="00A047D2"/>
    <w:rsid w:val="00A30770"/>
    <w:rsid w:val="00A42EFA"/>
    <w:rsid w:val="00B35249"/>
    <w:rsid w:val="00B95138"/>
    <w:rsid w:val="00C42DE0"/>
    <w:rsid w:val="00C62EE1"/>
    <w:rsid w:val="00C914F4"/>
    <w:rsid w:val="00CC6E60"/>
    <w:rsid w:val="00D20352"/>
    <w:rsid w:val="00D76354"/>
    <w:rsid w:val="00E65B85"/>
    <w:rsid w:val="00E8169A"/>
    <w:rsid w:val="00EF6EEE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F132-25C4-4398-890A-2337D3D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78F"/>
  </w:style>
  <w:style w:type="paragraph" w:styleId="Zpat">
    <w:name w:val="footer"/>
    <w:basedOn w:val="Normln"/>
    <w:link w:val="ZpatChar"/>
    <w:uiPriority w:val="99"/>
    <w:unhideWhenUsed/>
    <w:rsid w:val="009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78F"/>
  </w:style>
  <w:style w:type="paragraph" w:styleId="Odstavecseseznamem">
    <w:name w:val="List Paragraph"/>
    <w:basedOn w:val="Normln"/>
    <w:uiPriority w:val="34"/>
    <w:qFormat/>
    <w:rsid w:val="009B77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René1</dc:creator>
  <cp:keywords/>
  <dc:description/>
  <cp:lastModifiedBy>Helena Vaňková</cp:lastModifiedBy>
  <cp:revision>2</cp:revision>
  <cp:lastPrinted>2016-04-27T05:29:00Z</cp:lastPrinted>
  <dcterms:created xsi:type="dcterms:W3CDTF">2016-05-12T05:05:00Z</dcterms:created>
  <dcterms:modified xsi:type="dcterms:W3CDTF">2016-05-12T05:05:00Z</dcterms:modified>
</cp:coreProperties>
</file>